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43" w:rsidRPr="00B60CF7" w:rsidRDefault="00090143" w:rsidP="007B25A1">
      <w:pPr>
        <w:jc w:val="center"/>
        <w:rPr>
          <w:rFonts w:ascii="新宋体" w:eastAsia="新宋体" w:hAnsi="新宋体" w:cs="Arial"/>
          <w:b/>
          <w:color w:val="002060"/>
          <w:sz w:val="48"/>
          <w:szCs w:val="48"/>
        </w:rPr>
      </w:pPr>
      <w:proofErr w:type="gramStart"/>
      <w:r w:rsidRPr="00B60CF7">
        <w:rPr>
          <w:rFonts w:ascii="新宋体" w:eastAsia="新宋体" w:hAnsi="新宋体" w:cs="Arial" w:hint="eastAsia"/>
          <w:b/>
          <w:color w:val="002060"/>
          <w:sz w:val="48"/>
          <w:szCs w:val="48"/>
        </w:rPr>
        <w:t>浦公集团</w:t>
      </w:r>
      <w:proofErr w:type="gramEnd"/>
      <w:r w:rsidR="002D0BE9">
        <w:rPr>
          <w:rFonts w:ascii="新宋体" w:eastAsia="新宋体" w:hAnsi="新宋体" w:cs="Arial"/>
          <w:b/>
          <w:color w:val="002060"/>
          <w:sz w:val="48"/>
          <w:szCs w:val="48"/>
        </w:rPr>
        <w:t>-</w:t>
      </w:r>
      <w:r w:rsidR="00533B57">
        <w:rPr>
          <w:rFonts w:ascii="新宋体" w:eastAsia="新宋体" w:hAnsi="新宋体" w:cs="Arial" w:hint="eastAsia"/>
          <w:b/>
          <w:color w:val="002060"/>
          <w:sz w:val="48"/>
          <w:szCs w:val="48"/>
        </w:rPr>
        <w:t>上海浦公建设</w:t>
      </w:r>
      <w:r w:rsidR="002D0BE9">
        <w:rPr>
          <w:rFonts w:ascii="新宋体" w:eastAsia="新宋体" w:hAnsi="新宋体" w:cs="Arial" w:hint="eastAsia"/>
          <w:b/>
          <w:color w:val="002060"/>
          <w:sz w:val="48"/>
          <w:szCs w:val="48"/>
        </w:rPr>
        <w:t>工程质量</w:t>
      </w:r>
      <w:r w:rsidRPr="00B60CF7">
        <w:rPr>
          <w:rFonts w:ascii="新宋体" w:eastAsia="新宋体" w:hAnsi="新宋体" w:cs="Arial" w:hint="eastAsia"/>
          <w:b/>
          <w:color w:val="002060"/>
          <w:sz w:val="48"/>
          <w:szCs w:val="48"/>
        </w:rPr>
        <w:t>检测有限公司</w:t>
      </w:r>
    </w:p>
    <w:p w:rsidR="007B25A1" w:rsidRPr="00B60CF7" w:rsidRDefault="007B25A1" w:rsidP="007B25A1">
      <w:pPr>
        <w:jc w:val="center"/>
        <w:rPr>
          <w:rFonts w:ascii="新宋体" w:eastAsia="新宋体" w:hAnsi="新宋体" w:cs="Arial"/>
          <w:b/>
          <w:color w:val="002060"/>
          <w:sz w:val="48"/>
          <w:szCs w:val="48"/>
        </w:rPr>
      </w:pPr>
      <w:r w:rsidRPr="00B60CF7">
        <w:rPr>
          <w:rFonts w:ascii="新宋体" w:eastAsia="新宋体" w:hAnsi="新宋体" w:cs="Arial" w:hint="eastAsia"/>
          <w:b/>
          <w:color w:val="002060"/>
          <w:sz w:val="48"/>
          <w:szCs w:val="48"/>
        </w:rPr>
        <w:t>简介</w:t>
      </w:r>
    </w:p>
    <w:p w:rsidR="002D0BE9" w:rsidRDefault="007E6639" w:rsidP="002D0BE9">
      <w:pPr>
        <w:ind w:firstLineChars="200" w:firstLine="600"/>
        <w:rPr>
          <w:rFonts w:asciiTheme="minorEastAsia" w:hAnsiTheme="minorEastAsia"/>
          <w:sz w:val="28"/>
          <w:szCs w:val="28"/>
        </w:rPr>
      </w:pPr>
      <w:proofErr w:type="gramStart"/>
      <w:r w:rsidRPr="003B5D66">
        <w:rPr>
          <w:rFonts w:ascii="Arial" w:eastAsia="新宋体" w:hAnsi="新宋体" w:cs="Arial" w:hint="eastAsia"/>
          <w:sz w:val="30"/>
          <w:szCs w:val="30"/>
        </w:rPr>
        <w:t>浦公集团</w:t>
      </w:r>
      <w:proofErr w:type="gramEnd"/>
      <w:r w:rsidRPr="003B5D66">
        <w:rPr>
          <w:rFonts w:ascii="Arial" w:eastAsia="新宋体" w:hAnsi="新宋体" w:cs="Arial" w:hint="eastAsia"/>
          <w:sz w:val="30"/>
          <w:szCs w:val="30"/>
        </w:rPr>
        <w:t>下属子公司：</w:t>
      </w:r>
      <w:r w:rsidR="002D0BE9" w:rsidRPr="002D512B">
        <w:rPr>
          <w:rFonts w:asciiTheme="minorEastAsia" w:hAnsiTheme="minorEastAsia" w:hint="eastAsia"/>
          <w:sz w:val="28"/>
          <w:szCs w:val="28"/>
        </w:rPr>
        <w:t>上海浦公建设工程质量检测有限公司</w:t>
      </w:r>
      <w:r w:rsidR="002D0BE9">
        <w:rPr>
          <w:rFonts w:asciiTheme="minorEastAsia" w:hAnsiTheme="minorEastAsia" w:hint="eastAsia"/>
          <w:sz w:val="28"/>
          <w:szCs w:val="28"/>
        </w:rPr>
        <w:t>成立于2010年2月</w:t>
      </w:r>
      <w:r w:rsidR="002D0BE9" w:rsidRPr="002D512B">
        <w:rPr>
          <w:rFonts w:asciiTheme="minorEastAsia" w:hAnsiTheme="minorEastAsia" w:hint="eastAsia"/>
          <w:sz w:val="28"/>
          <w:szCs w:val="28"/>
        </w:rPr>
        <w:t>，</w:t>
      </w:r>
      <w:r w:rsidR="002D0BE9">
        <w:rPr>
          <w:rFonts w:asciiTheme="minorEastAsia" w:hAnsiTheme="minorEastAsia" w:hint="eastAsia"/>
          <w:sz w:val="28"/>
          <w:szCs w:val="28"/>
        </w:rPr>
        <w:t>注册资金为人民币5000万元，是一家专业从事建材、道路、桥梁、管线、测绘</w:t>
      </w:r>
      <w:r w:rsidR="002D0BE9" w:rsidRPr="002D512B">
        <w:rPr>
          <w:rFonts w:asciiTheme="minorEastAsia" w:hAnsiTheme="minorEastAsia" w:hint="eastAsia"/>
          <w:sz w:val="28"/>
          <w:szCs w:val="28"/>
        </w:rPr>
        <w:t>以及城市管理咨询等服务的</w:t>
      </w:r>
      <w:r w:rsidR="002D0BE9">
        <w:rPr>
          <w:rFonts w:asciiTheme="minorEastAsia" w:hAnsiTheme="minorEastAsia" w:hint="eastAsia"/>
          <w:sz w:val="28"/>
          <w:szCs w:val="28"/>
        </w:rPr>
        <w:t>第三方检测认证机构。</w:t>
      </w:r>
    </w:p>
    <w:p w:rsidR="002D0BE9" w:rsidRDefault="002D0BE9" w:rsidP="002D0BE9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目前，公司是“浦东新区质监站”指定抽检单位、“上海市建设工程检测行业协会”会员单位、“上海排水行业协会”会员单位、通过了“上海市质量技术监督局”计量认证，获得建设部建设工程质量检测机构“见证取样”资质证书、上海市建设工程检测机构评估认可证书、排水管道养护维修企业CCTV作业证书。</w:t>
      </w:r>
      <w:proofErr w:type="gramStart"/>
      <w:r>
        <w:rPr>
          <w:rFonts w:asciiTheme="minorEastAsia" w:hAnsiTheme="minorEastAsia" w:hint="eastAsia"/>
          <w:sz w:val="28"/>
          <w:szCs w:val="28"/>
        </w:rPr>
        <w:t>2013年浦公节能</w:t>
      </w:r>
      <w:proofErr w:type="gramEnd"/>
      <w:r>
        <w:rPr>
          <w:rFonts w:asciiTheme="minorEastAsia" w:hAnsiTheme="minorEastAsia" w:hint="eastAsia"/>
          <w:sz w:val="28"/>
          <w:szCs w:val="28"/>
        </w:rPr>
        <w:t>公司作为浦东新区能耗监测平台应运而生。</w:t>
      </w:r>
    </w:p>
    <w:p w:rsidR="002D0BE9" w:rsidRPr="002D512B" w:rsidRDefault="002D0BE9" w:rsidP="002D0BE9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公司拥有一支充满活力、敢于创新的精英团队。他们中既有留学回国的博士、硕士，也有教授级高工、高级工程师。甚至还有享有国务院特殊津贴的业内顶级专家。凭借卓越研发实力，公司已取得多项知识产权，特别是</w:t>
      </w:r>
      <w:proofErr w:type="gramStart"/>
      <w:r>
        <w:rPr>
          <w:rFonts w:asciiTheme="minorEastAsia" w:hAnsiTheme="minorEastAsia" w:hint="eastAsia"/>
          <w:sz w:val="28"/>
          <w:szCs w:val="28"/>
        </w:rPr>
        <w:t>桥梁铰缝检测</w:t>
      </w:r>
      <w:proofErr w:type="gramEnd"/>
      <w:r>
        <w:rPr>
          <w:rFonts w:asciiTheme="minorEastAsia" w:hAnsiTheme="minorEastAsia" w:hint="eastAsia"/>
          <w:sz w:val="28"/>
          <w:szCs w:val="28"/>
        </w:rPr>
        <w:t>研究成果已获得专利并在实际中广泛应用。</w:t>
      </w:r>
    </w:p>
    <w:p w:rsidR="002D0BE9" w:rsidRPr="002D512B" w:rsidRDefault="002D0BE9" w:rsidP="002D0BE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</w:t>
      </w:r>
      <w:r w:rsidRPr="002D512B">
        <w:rPr>
          <w:rFonts w:asciiTheme="minorEastAsia" w:hAnsiTheme="minorEastAsia" w:hint="eastAsia"/>
          <w:sz w:val="28"/>
          <w:szCs w:val="28"/>
        </w:rPr>
        <w:t>公司倡导“</w:t>
      </w:r>
      <w:r>
        <w:rPr>
          <w:rFonts w:asciiTheme="minorEastAsia" w:hAnsiTheme="minorEastAsia" w:hint="eastAsia"/>
          <w:sz w:val="28"/>
          <w:szCs w:val="28"/>
        </w:rPr>
        <w:t>公正、严明、权威”的核心价值观，坚持以“为客户服务，以客户满意为标准”的宗旨，以“严谨、忠诚、责任、高效”的行为准则</w:t>
      </w:r>
      <w:r w:rsidRPr="002D512B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肩负着时代赋予的重任，时刻准备着为城市建设和安全运行保驾护航</w:t>
      </w:r>
      <w:r w:rsidRPr="002D512B">
        <w:rPr>
          <w:rFonts w:asciiTheme="minorEastAsia" w:hAnsiTheme="minorEastAsia" w:hint="eastAsia"/>
          <w:sz w:val="28"/>
          <w:szCs w:val="28"/>
        </w:rPr>
        <w:t>。</w:t>
      </w:r>
    </w:p>
    <w:p w:rsidR="007B25A1" w:rsidRPr="003B5D66" w:rsidRDefault="00AC39E0" w:rsidP="00B60CF7">
      <w:pPr>
        <w:rPr>
          <w:rFonts w:ascii="Comic Sans MS" w:hAnsi="Comic Sans MS" w:cs="Arial"/>
          <w:b/>
          <w:color w:val="984806" w:themeColor="accent6" w:themeShade="80"/>
          <w:sz w:val="32"/>
          <w:szCs w:val="32"/>
        </w:rPr>
      </w:pPr>
      <w:r w:rsidRPr="00AC39E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0;text-align:left;margin-left:192pt;margin-top:6pt;width:534.75pt;height:82.45pt;z-index:251660288" fillcolor="#c09" strokecolor="gray [1629]" strokeweight="1.5pt">
            <v:shadow on="t" color="#900"/>
            <v:textpath style="font-family:&quot;宋体&quot;;v-text-kern:t" trim="t" fitpath="t" string="实习期待遇：1500元～4000元/月&#10;转正后待遇：3500元～6000元/月&#10;公司提供工作餐，另有其他补贴 "/>
          </v:shape>
        </w:pict>
      </w:r>
      <w:r w:rsidR="007B25A1" w:rsidRPr="003B5D66">
        <w:rPr>
          <w:rFonts w:ascii="Comic Sans MS" w:hAnsi="Comic Sans MS" w:cs="Arial"/>
          <w:b/>
          <w:color w:val="984806" w:themeColor="accent6" w:themeShade="80"/>
          <w:sz w:val="32"/>
          <w:szCs w:val="32"/>
        </w:rPr>
        <w:t>招聘启事：</w:t>
      </w:r>
    </w:p>
    <w:p w:rsidR="007B25A1" w:rsidRPr="003B5D66" w:rsidRDefault="00E6417F" w:rsidP="00B60CF7">
      <w:pPr>
        <w:rPr>
          <w:rFonts w:ascii="Comic Sans MS" w:hAnsi="Comic Sans MS" w:cs="Arial"/>
          <w:b/>
          <w:color w:val="215868" w:themeColor="accent5" w:themeShade="80"/>
          <w:sz w:val="32"/>
          <w:szCs w:val="32"/>
        </w:rPr>
      </w:pPr>
      <w:r>
        <w:rPr>
          <w:rFonts w:ascii="Comic Sans MS" w:hAnsi="Comic Sans MS" w:cs="Arial" w:hint="eastAsia"/>
          <w:b/>
          <w:color w:val="215868" w:themeColor="accent5" w:themeShade="80"/>
          <w:sz w:val="32"/>
          <w:szCs w:val="32"/>
          <w:highlight w:val="yellow"/>
        </w:rPr>
        <w:t>各专业学生共</w:t>
      </w:r>
      <w:r w:rsidR="00B60CF7" w:rsidRPr="003B5D66">
        <w:rPr>
          <w:rFonts w:ascii="Comic Sans MS" w:hAnsi="Comic Sans MS" w:cs="Arial" w:hint="eastAsia"/>
          <w:b/>
          <w:color w:val="215868" w:themeColor="accent5" w:themeShade="80"/>
          <w:sz w:val="32"/>
          <w:szCs w:val="32"/>
          <w:highlight w:val="yellow"/>
        </w:rPr>
        <w:t>：</w:t>
      </w:r>
      <w:r w:rsidR="00C63789">
        <w:rPr>
          <w:rFonts w:ascii="Comic Sans MS" w:hAnsi="Comic Sans MS" w:cs="Arial" w:hint="eastAsia"/>
          <w:b/>
          <w:color w:val="215868" w:themeColor="accent5" w:themeShade="80"/>
          <w:sz w:val="32"/>
          <w:szCs w:val="32"/>
          <w:highlight w:val="yellow"/>
        </w:rPr>
        <w:t>5</w:t>
      </w:r>
      <w:r w:rsidR="00695EF3">
        <w:rPr>
          <w:rFonts w:ascii="Comic Sans MS" w:hAnsi="Comic Sans MS" w:cs="Arial" w:hint="eastAsia"/>
          <w:b/>
          <w:color w:val="215868" w:themeColor="accent5" w:themeShade="80"/>
          <w:sz w:val="32"/>
          <w:szCs w:val="32"/>
          <w:highlight w:val="yellow"/>
        </w:rPr>
        <w:t>0</w:t>
      </w:r>
      <w:r w:rsidR="00B60CF7" w:rsidRPr="003B5D66">
        <w:rPr>
          <w:rFonts w:ascii="Comic Sans MS" w:hAnsi="Comic Sans MS" w:cs="Arial" w:hint="eastAsia"/>
          <w:b/>
          <w:color w:val="215868" w:themeColor="accent5" w:themeShade="80"/>
          <w:sz w:val="32"/>
          <w:szCs w:val="32"/>
          <w:highlight w:val="yellow"/>
        </w:rPr>
        <w:t>名</w:t>
      </w:r>
      <w:r w:rsidR="00243646">
        <w:rPr>
          <w:rFonts w:ascii="Comic Sans MS" w:hAnsi="Comic Sans MS" w:cs="Arial" w:hint="eastAsia"/>
          <w:b/>
          <w:color w:val="215868" w:themeColor="accent5" w:themeShade="80"/>
          <w:sz w:val="32"/>
          <w:szCs w:val="32"/>
        </w:rPr>
        <w:t xml:space="preserve">      </w:t>
      </w:r>
    </w:p>
    <w:p w:rsidR="00533B57" w:rsidRPr="00E6417F" w:rsidRDefault="007B25A1" w:rsidP="00B60CF7">
      <w:pPr>
        <w:rPr>
          <w:rFonts w:ascii="Arial" w:eastAsia="新宋体" w:hAnsi="新宋体" w:cs="Arial"/>
          <w:sz w:val="32"/>
          <w:szCs w:val="32"/>
        </w:rPr>
      </w:pPr>
      <w:r w:rsidRPr="003B5D66">
        <w:rPr>
          <w:rFonts w:ascii="Arial" w:eastAsia="新宋体" w:hAnsi="新宋体" w:cs="Arial"/>
          <w:b/>
          <w:sz w:val="32"/>
          <w:szCs w:val="32"/>
        </w:rPr>
        <w:t>任职要求：</w:t>
      </w:r>
      <w:r w:rsidRPr="003B5D66">
        <w:rPr>
          <w:rFonts w:ascii="Arial" w:eastAsia="新宋体" w:hAnsi="新宋体" w:cs="Arial"/>
          <w:b/>
          <w:sz w:val="32"/>
          <w:szCs w:val="32"/>
        </w:rPr>
        <w:br/>
      </w:r>
      <w:r w:rsidRPr="00E6417F">
        <w:rPr>
          <w:rFonts w:ascii="Arial" w:eastAsia="新宋体" w:hAnsi="新宋体" w:cs="Arial"/>
          <w:sz w:val="32"/>
          <w:szCs w:val="32"/>
        </w:rPr>
        <w:t>（</w:t>
      </w:r>
      <w:r w:rsidRPr="00E6417F">
        <w:rPr>
          <w:rFonts w:ascii="Arial" w:eastAsia="新宋体" w:hAnsi="新宋体" w:cs="Arial"/>
          <w:sz w:val="32"/>
          <w:szCs w:val="32"/>
        </w:rPr>
        <w:t>1</w:t>
      </w:r>
      <w:r w:rsidRPr="00E6417F">
        <w:rPr>
          <w:rFonts w:ascii="Arial" w:eastAsia="新宋体" w:hAnsi="新宋体" w:cs="Arial"/>
          <w:sz w:val="32"/>
          <w:szCs w:val="32"/>
        </w:rPr>
        <w:t>）</w:t>
      </w:r>
      <w:r w:rsidR="00131CD2" w:rsidRPr="00E6417F">
        <w:rPr>
          <w:rFonts w:ascii="Arial" w:eastAsia="新宋体" w:hAnsi="新宋体" w:cs="Arial" w:hint="eastAsia"/>
          <w:sz w:val="32"/>
          <w:szCs w:val="32"/>
        </w:rPr>
        <w:t>本科</w:t>
      </w:r>
      <w:r w:rsidR="00AD0134">
        <w:rPr>
          <w:rFonts w:ascii="Arial" w:eastAsia="新宋体" w:hAnsi="新宋体" w:cs="Arial" w:hint="eastAsia"/>
          <w:sz w:val="32"/>
          <w:szCs w:val="32"/>
        </w:rPr>
        <w:t>2014</w:t>
      </w:r>
      <w:r w:rsidR="00AD0134">
        <w:rPr>
          <w:rFonts w:ascii="Arial" w:eastAsia="新宋体" w:hAnsi="新宋体" w:cs="Arial" w:hint="eastAsia"/>
          <w:sz w:val="32"/>
          <w:szCs w:val="32"/>
        </w:rPr>
        <w:t>届毕业生</w:t>
      </w:r>
      <w:r w:rsidR="00B60CF7" w:rsidRPr="00E6417F">
        <w:rPr>
          <w:rFonts w:ascii="Arial" w:eastAsia="新宋体" w:hAnsi="新宋体" w:cs="Arial"/>
          <w:sz w:val="32"/>
          <w:szCs w:val="32"/>
        </w:rPr>
        <w:t>，</w:t>
      </w:r>
      <w:r w:rsidR="00A903BC" w:rsidRPr="00E6417F">
        <w:rPr>
          <w:rFonts w:ascii="Arial" w:eastAsia="新宋体" w:hAnsi="新宋体" w:cs="Arial" w:hint="eastAsia"/>
          <w:sz w:val="32"/>
          <w:szCs w:val="32"/>
        </w:rPr>
        <w:t>能吃苦，对待工作认真仔细</w:t>
      </w:r>
      <w:r w:rsidRPr="00E6417F">
        <w:rPr>
          <w:rFonts w:ascii="Arial" w:eastAsia="新宋体" w:hAnsi="新宋体" w:cs="Arial"/>
          <w:sz w:val="32"/>
          <w:szCs w:val="32"/>
        </w:rPr>
        <w:t>，</w:t>
      </w:r>
      <w:r w:rsidR="00A903BC" w:rsidRPr="00E6417F">
        <w:rPr>
          <w:rFonts w:ascii="Arial" w:eastAsia="新宋体" w:hAnsi="新宋体" w:cs="Arial" w:hint="eastAsia"/>
          <w:sz w:val="32"/>
          <w:szCs w:val="32"/>
        </w:rPr>
        <w:t>有</w:t>
      </w:r>
      <w:r w:rsidRPr="00E6417F">
        <w:rPr>
          <w:rFonts w:ascii="Arial" w:eastAsia="新宋体" w:hAnsi="新宋体" w:cs="Arial"/>
          <w:sz w:val="32"/>
          <w:szCs w:val="32"/>
        </w:rPr>
        <w:t>责任心；</w:t>
      </w:r>
    </w:p>
    <w:p w:rsidR="007B25A1" w:rsidRDefault="00C63789" w:rsidP="00B60CF7">
      <w:pPr>
        <w:rPr>
          <w:rFonts w:ascii="Arial" w:eastAsia="新宋体" w:hAnsi="新宋体" w:cs="Arial"/>
          <w:b/>
          <w:sz w:val="32"/>
          <w:szCs w:val="32"/>
        </w:rPr>
      </w:pPr>
      <w:r>
        <w:rPr>
          <w:rFonts w:ascii="Arial" w:eastAsia="新宋体" w:hAnsi="新宋体" w:cs="Arial" w:hint="eastAsia"/>
          <w:b/>
          <w:sz w:val="32"/>
          <w:szCs w:val="32"/>
        </w:rPr>
        <w:t>本科</w:t>
      </w:r>
      <w:r w:rsidR="00E6417F">
        <w:rPr>
          <w:rFonts w:ascii="Arial" w:eastAsia="新宋体" w:hAnsi="新宋体" w:cs="Arial" w:hint="eastAsia"/>
          <w:b/>
          <w:sz w:val="32"/>
          <w:szCs w:val="32"/>
        </w:rPr>
        <w:t>专业要求：</w:t>
      </w:r>
    </w:p>
    <w:p w:rsidR="00E6417F" w:rsidRPr="00E6417F" w:rsidRDefault="00F6417F" w:rsidP="00E6417F">
      <w:pPr>
        <w:rPr>
          <w:rFonts w:ascii="Arial" w:eastAsia="新宋体" w:hAnsi="新宋体" w:cs="Arial"/>
          <w:b/>
          <w:sz w:val="32"/>
          <w:szCs w:val="32"/>
        </w:rPr>
      </w:pPr>
      <w:r>
        <w:rPr>
          <w:rFonts w:ascii="Arial" w:eastAsia="新宋体" w:hAnsi="新宋体" w:cs="Arial" w:hint="eastAsia"/>
          <w:b/>
          <w:sz w:val="32"/>
          <w:szCs w:val="32"/>
        </w:rPr>
        <w:t>材料</w:t>
      </w:r>
      <w:r w:rsidR="00321EA7">
        <w:rPr>
          <w:rFonts w:ascii="Arial" w:eastAsia="新宋体" w:hAnsi="新宋体" w:cs="Arial" w:hint="eastAsia"/>
          <w:b/>
          <w:sz w:val="32"/>
          <w:szCs w:val="32"/>
        </w:rPr>
        <w:t>学院</w:t>
      </w:r>
    </w:p>
    <w:p w:rsidR="00E6417F" w:rsidRPr="00E6417F" w:rsidRDefault="00F6417F" w:rsidP="00E6417F">
      <w:pPr>
        <w:pStyle w:val="a8"/>
        <w:numPr>
          <w:ilvl w:val="0"/>
          <w:numId w:val="3"/>
        </w:numPr>
        <w:ind w:firstLineChars="0"/>
        <w:rPr>
          <w:rFonts w:ascii="Arial" w:eastAsia="新宋体" w:hAnsi="新宋体" w:cs="Arial"/>
          <w:sz w:val="32"/>
          <w:szCs w:val="32"/>
        </w:rPr>
      </w:pPr>
      <w:r>
        <w:rPr>
          <w:rFonts w:ascii="Arial" w:eastAsia="新宋体" w:hAnsi="新宋体" w:cs="Arial" w:hint="eastAsia"/>
          <w:sz w:val="32"/>
          <w:szCs w:val="32"/>
        </w:rPr>
        <w:t>无机非金属材料，高分子材料与工程，金属材料工程，复合材料与工程，冶金工程，材料科学与工程</w:t>
      </w:r>
    </w:p>
    <w:p w:rsidR="00E6417F" w:rsidRPr="00E6417F" w:rsidRDefault="00321EA7" w:rsidP="00E6417F">
      <w:pPr>
        <w:rPr>
          <w:rFonts w:ascii="Arial" w:eastAsia="新宋体" w:hAnsi="新宋体" w:cs="Arial"/>
          <w:b/>
          <w:sz w:val="32"/>
          <w:szCs w:val="32"/>
        </w:rPr>
      </w:pPr>
      <w:r>
        <w:rPr>
          <w:rFonts w:ascii="Arial" w:eastAsia="新宋体" w:hAnsi="新宋体" w:cs="Arial" w:hint="eastAsia"/>
          <w:b/>
          <w:sz w:val="32"/>
          <w:szCs w:val="32"/>
        </w:rPr>
        <w:t>土木</w:t>
      </w:r>
      <w:r w:rsidR="00F6417F">
        <w:rPr>
          <w:rFonts w:ascii="Arial" w:eastAsia="新宋体" w:hAnsi="新宋体" w:cs="Arial" w:hint="eastAsia"/>
          <w:b/>
          <w:sz w:val="32"/>
          <w:szCs w:val="32"/>
        </w:rPr>
        <w:t>学院、城建学院</w:t>
      </w:r>
    </w:p>
    <w:p w:rsidR="00E6417F" w:rsidRPr="00E6417F" w:rsidRDefault="00321EA7" w:rsidP="00E6417F">
      <w:pPr>
        <w:pStyle w:val="a8"/>
        <w:numPr>
          <w:ilvl w:val="0"/>
          <w:numId w:val="3"/>
        </w:numPr>
        <w:ind w:firstLineChars="0"/>
        <w:rPr>
          <w:rFonts w:ascii="Arial" w:eastAsia="新宋体" w:hAnsi="新宋体" w:cs="Arial"/>
          <w:sz w:val="32"/>
          <w:szCs w:val="32"/>
        </w:rPr>
      </w:pPr>
      <w:r>
        <w:rPr>
          <w:rFonts w:ascii="Arial" w:eastAsia="新宋体" w:hAnsi="新宋体" w:cs="Arial" w:hint="eastAsia"/>
          <w:sz w:val="32"/>
          <w:szCs w:val="32"/>
        </w:rPr>
        <w:t>土木工程，</w:t>
      </w:r>
      <w:r w:rsidR="00F6417F">
        <w:rPr>
          <w:rFonts w:ascii="Arial" w:eastAsia="新宋体" w:hAnsi="新宋体" w:cs="Arial" w:hint="eastAsia"/>
          <w:sz w:val="32"/>
          <w:szCs w:val="32"/>
        </w:rPr>
        <w:t>工程管理，建筑环境与设备工程</w:t>
      </w:r>
    </w:p>
    <w:p w:rsidR="00E6417F" w:rsidRPr="00E6417F" w:rsidRDefault="00F6417F" w:rsidP="00E6417F">
      <w:pPr>
        <w:rPr>
          <w:rFonts w:ascii="Arial" w:eastAsia="新宋体" w:hAnsi="新宋体" w:cs="Arial"/>
          <w:b/>
          <w:sz w:val="32"/>
          <w:szCs w:val="32"/>
        </w:rPr>
      </w:pPr>
      <w:r>
        <w:rPr>
          <w:rFonts w:ascii="Arial" w:eastAsia="新宋体" w:hAnsi="新宋体" w:cs="Arial" w:hint="eastAsia"/>
          <w:b/>
          <w:sz w:val="32"/>
          <w:szCs w:val="32"/>
        </w:rPr>
        <w:t>理学院、环境学院、能源学院</w:t>
      </w:r>
    </w:p>
    <w:p w:rsidR="00E6417F" w:rsidRDefault="00F6417F" w:rsidP="00E6417F">
      <w:pPr>
        <w:pStyle w:val="a8"/>
        <w:numPr>
          <w:ilvl w:val="0"/>
          <w:numId w:val="3"/>
        </w:numPr>
        <w:ind w:firstLineChars="0"/>
        <w:rPr>
          <w:rFonts w:ascii="Arial" w:eastAsia="新宋体" w:hAnsi="新宋体" w:cs="Arial"/>
          <w:sz w:val="32"/>
          <w:szCs w:val="32"/>
        </w:rPr>
      </w:pPr>
      <w:r>
        <w:rPr>
          <w:rFonts w:ascii="Arial" w:eastAsia="新宋体" w:hAnsi="新宋体" w:cs="Arial" w:hint="eastAsia"/>
          <w:sz w:val="32"/>
          <w:szCs w:val="32"/>
        </w:rPr>
        <w:t>应用化学、给排水科学与工程，环境工程类，热能与动力工程</w:t>
      </w:r>
    </w:p>
    <w:p w:rsidR="00F6417F" w:rsidRDefault="00F6417F" w:rsidP="00F6417F">
      <w:pPr>
        <w:rPr>
          <w:rFonts w:ascii="Arial" w:eastAsia="新宋体" w:hAnsi="新宋体" w:cs="Arial"/>
          <w:b/>
          <w:sz w:val="32"/>
          <w:szCs w:val="32"/>
        </w:rPr>
      </w:pPr>
      <w:r w:rsidRPr="00F6417F">
        <w:rPr>
          <w:rFonts w:ascii="Arial" w:eastAsia="新宋体" w:hAnsi="新宋体" w:cs="Arial" w:hint="eastAsia"/>
          <w:b/>
          <w:sz w:val="32"/>
          <w:szCs w:val="32"/>
        </w:rPr>
        <w:t>交通学院、测绘学院</w:t>
      </w:r>
    </w:p>
    <w:p w:rsidR="00F6417F" w:rsidRPr="00F6417F" w:rsidRDefault="00F6417F" w:rsidP="00F6417F">
      <w:pPr>
        <w:pStyle w:val="a8"/>
        <w:numPr>
          <w:ilvl w:val="0"/>
          <w:numId w:val="3"/>
        </w:numPr>
        <w:ind w:firstLineChars="0"/>
        <w:rPr>
          <w:rFonts w:ascii="Arial" w:eastAsia="新宋体" w:hAnsi="新宋体" w:cs="Arial"/>
          <w:sz w:val="32"/>
          <w:szCs w:val="32"/>
        </w:rPr>
      </w:pPr>
      <w:r>
        <w:rPr>
          <w:rFonts w:ascii="Arial" w:eastAsia="新宋体" w:hAnsi="新宋体" w:cs="Arial" w:hint="eastAsia"/>
          <w:sz w:val="32"/>
          <w:szCs w:val="32"/>
        </w:rPr>
        <w:t>勘查技术与工程，交通工程，城市地下空间工程，测绘工程，地理信息系统</w:t>
      </w:r>
    </w:p>
    <w:p w:rsidR="00F6417F" w:rsidRDefault="00F6417F" w:rsidP="00B60CF7">
      <w:pPr>
        <w:rPr>
          <w:rFonts w:ascii="Comic Sans MS" w:hAnsi="Comic Sans MS" w:cs="Arial"/>
          <w:b/>
          <w:sz w:val="32"/>
          <w:szCs w:val="32"/>
        </w:rPr>
      </w:pPr>
    </w:p>
    <w:p w:rsidR="002A4F7F" w:rsidRPr="00B60CF7" w:rsidRDefault="00AC39E0" w:rsidP="00B60CF7">
      <w:pPr>
        <w:rPr>
          <w:rFonts w:ascii="Comic Sans MS" w:hAnsi="Comic Sans MS" w:cs="Arial"/>
          <w:sz w:val="32"/>
          <w:szCs w:val="32"/>
        </w:rPr>
      </w:pPr>
      <w:r w:rsidRPr="00AC39E0">
        <w:rPr>
          <w:rFonts w:ascii="Comic Sans MS" w:hAnsi="Comic Sans MS" w:cs="Arial"/>
          <w:b/>
          <w:sz w:val="32"/>
          <w:szCs w:val="3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736.5pt;height:83.25pt" adj="6924" fillcolor="#60c" stroked="f" strokecolor="#c9f">
            <v:fill color2="#c0c" focus="100%" type="gradient"/>
            <v:imagedata embosscolor="shadow add(51)"/>
            <v:shadow on="t" type="emboss" color="lineOrFill darken(153)" color2="shadow add(102)" offset="-1pt,-1pt"/>
            <v:textpath style="font-family:&quot;宋体&quot;;v-text-kern:t" trim="t" fitpath="t" string="工作地点：浦东新区川宏路699号7幢"/>
          </v:shape>
        </w:pict>
      </w:r>
    </w:p>
    <w:p w:rsidR="003B5D66" w:rsidRPr="002D2370" w:rsidRDefault="007B25A1" w:rsidP="003B5D66">
      <w:pPr>
        <w:jc w:val="right"/>
        <w:rPr>
          <w:b/>
          <w:color w:val="984806" w:themeColor="accent6" w:themeShade="80"/>
          <w:sz w:val="36"/>
          <w:szCs w:val="36"/>
        </w:rPr>
      </w:pPr>
      <w:r w:rsidRPr="002D2370">
        <w:rPr>
          <w:rFonts w:hint="eastAsia"/>
          <w:b/>
          <w:color w:val="984806" w:themeColor="accent6" w:themeShade="80"/>
          <w:sz w:val="36"/>
          <w:szCs w:val="36"/>
        </w:rPr>
        <w:t>有意向者请投递简历至：</w:t>
      </w:r>
      <w:r w:rsidR="00533B57">
        <w:rPr>
          <w:rFonts w:hint="eastAsia"/>
          <w:b/>
          <w:color w:val="984806" w:themeColor="accent6" w:themeShade="80"/>
          <w:sz w:val="36"/>
          <w:szCs w:val="36"/>
        </w:rPr>
        <w:t>zhuyihui</w:t>
      </w:r>
      <w:r w:rsidR="00B60CF7" w:rsidRPr="002D2370">
        <w:rPr>
          <w:rFonts w:hint="eastAsia"/>
          <w:b/>
          <w:color w:val="984806" w:themeColor="accent6" w:themeShade="80"/>
          <w:sz w:val="36"/>
          <w:szCs w:val="36"/>
        </w:rPr>
        <w:t>@</w:t>
      </w:r>
      <w:r w:rsidR="00533B57">
        <w:rPr>
          <w:rFonts w:hint="eastAsia"/>
          <w:b/>
          <w:color w:val="984806" w:themeColor="accent6" w:themeShade="80"/>
          <w:sz w:val="36"/>
          <w:szCs w:val="36"/>
        </w:rPr>
        <w:t>pgjc</w:t>
      </w:r>
      <w:r w:rsidR="00B60CF7" w:rsidRPr="002D2370">
        <w:rPr>
          <w:rFonts w:hint="eastAsia"/>
          <w:b/>
          <w:color w:val="984806" w:themeColor="accent6" w:themeShade="80"/>
          <w:sz w:val="36"/>
          <w:szCs w:val="36"/>
        </w:rPr>
        <w:t>.com</w:t>
      </w:r>
      <w:r w:rsidR="00533B57">
        <w:rPr>
          <w:rFonts w:hint="eastAsia"/>
          <w:b/>
          <w:color w:val="984806" w:themeColor="accent6" w:themeShade="80"/>
          <w:sz w:val="36"/>
          <w:szCs w:val="36"/>
        </w:rPr>
        <w:t>.cn</w:t>
      </w:r>
      <w:r w:rsidR="00BD76E3" w:rsidRPr="002D2370">
        <w:rPr>
          <w:rFonts w:hint="eastAsia"/>
          <w:b/>
          <w:color w:val="984806" w:themeColor="accent6" w:themeShade="80"/>
          <w:sz w:val="36"/>
          <w:szCs w:val="36"/>
        </w:rPr>
        <w:t xml:space="preserve">      </w:t>
      </w:r>
      <w:r w:rsidR="00B60CF7" w:rsidRPr="002D2370">
        <w:rPr>
          <w:rFonts w:hint="eastAsia"/>
          <w:b/>
          <w:color w:val="984806" w:themeColor="accent6" w:themeShade="80"/>
          <w:sz w:val="36"/>
          <w:szCs w:val="36"/>
        </w:rPr>
        <w:t xml:space="preserve">     </w:t>
      </w:r>
    </w:p>
    <w:p w:rsidR="003B5D66" w:rsidRPr="002D2370" w:rsidRDefault="00F75B79" w:rsidP="00B90091">
      <w:pPr>
        <w:ind w:right="640" w:firstLineChars="2200" w:firstLine="7951"/>
        <w:rPr>
          <w:b/>
          <w:color w:val="984806" w:themeColor="accent6" w:themeShade="80"/>
          <w:sz w:val="36"/>
          <w:szCs w:val="36"/>
        </w:rPr>
      </w:pPr>
      <w:r w:rsidRPr="002D2370">
        <w:rPr>
          <w:rFonts w:hint="eastAsia"/>
          <w:b/>
          <w:color w:val="984806" w:themeColor="accent6" w:themeShade="80"/>
          <w:sz w:val="36"/>
          <w:szCs w:val="36"/>
        </w:rPr>
        <w:t>联系方式：</w:t>
      </w:r>
      <w:r w:rsidRPr="002D2370">
        <w:rPr>
          <w:rFonts w:hint="eastAsia"/>
          <w:b/>
          <w:color w:val="984806" w:themeColor="accent6" w:themeShade="80"/>
          <w:sz w:val="36"/>
          <w:szCs w:val="36"/>
        </w:rPr>
        <w:t>021-</w:t>
      </w:r>
      <w:r w:rsidR="00533B57">
        <w:rPr>
          <w:rFonts w:hint="eastAsia"/>
          <w:b/>
          <w:color w:val="984806" w:themeColor="accent6" w:themeShade="80"/>
          <w:sz w:val="36"/>
          <w:szCs w:val="36"/>
        </w:rPr>
        <w:t>33828365-8329</w:t>
      </w:r>
      <w:r w:rsidR="00BD76E3" w:rsidRPr="002D2370">
        <w:rPr>
          <w:rFonts w:hint="eastAsia"/>
          <w:b/>
          <w:color w:val="984806" w:themeColor="accent6" w:themeShade="80"/>
          <w:sz w:val="36"/>
          <w:szCs w:val="36"/>
        </w:rPr>
        <w:t xml:space="preserve">                         </w:t>
      </w:r>
      <w:r w:rsidR="00B60CF7" w:rsidRPr="002D2370">
        <w:rPr>
          <w:rFonts w:hint="eastAsia"/>
          <w:b/>
          <w:color w:val="984806" w:themeColor="accent6" w:themeShade="80"/>
          <w:sz w:val="36"/>
          <w:szCs w:val="36"/>
        </w:rPr>
        <w:t xml:space="preserve">  </w:t>
      </w:r>
    </w:p>
    <w:p w:rsidR="00FE5B60" w:rsidRPr="00B60CF7" w:rsidRDefault="00BD76E3" w:rsidP="00B90091">
      <w:pPr>
        <w:ind w:right="640" w:firstLineChars="2200" w:firstLine="7951"/>
        <w:rPr>
          <w:b/>
          <w:sz w:val="24"/>
        </w:rPr>
      </w:pPr>
      <w:r w:rsidRPr="002D2370">
        <w:rPr>
          <w:rFonts w:hint="eastAsia"/>
          <w:b/>
          <w:color w:val="984806" w:themeColor="accent6" w:themeShade="80"/>
          <w:sz w:val="36"/>
          <w:szCs w:val="36"/>
        </w:rPr>
        <w:t>联系人：</w:t>
      </w:r>
      <w:r w:rsidR="00B60CF7" w:rsidRPr="002D2370">
        <w:rPr>
          <w:rFonts w:hint="eastAsia"/>
          <w:b/>
          <w:color w:val="984806" w:themeColor="accent6" w:themeShade="80"/>
          <w:sz w:val="36"/>
          <w:szCs w:val="36"/>
        </w:rPr>
        <w:t>综合管理</w:t>
      </w:r>
      <w:r w:rsidRPr="002D2370">
        <w:rPr>
          <w:rFonts w:hint="eastAsia"/>
          <w:b/>
          <w:color w:val="984806" w:themeColor="accent6" w:themeShade="80"/>
          <w:sz w:val="36"/>
          <w:szCs w:val="36"/>
        </w:rPr>
        <w:t>部</w:t>
      </w:r>
      <w:r w:rsidRPr="002D2370">
        <w:rPr>
          <w:rFonts w:hint="eastAsia"/>
          <w:b/>
          <w:color w:val="984806" w:themeColor="accent6" w:themeShade="80"/>
          <w:sz w:val="36"/>
          <w:szCs w:val="36"/>
        </w:rPr>
        <w:t xml:space="preserve">   </w:t>
      </w:r>
      <w:r w:rsidR="00533B57">
        <w:rPr>
          <w:rFonts w:hint="eastAsia"/>
          <w:b/>
          <w:color w:val="984806" w:themeColor="accent6" w:themeShade="80"/>
          <w:sz w:val="36"/>
          <w:szCs w:val="36"/>
        </w:rPr>
        <w:t>朱以惠</w:t>
      </w:r>
      <w:r w:rsidR="00A414AB" w:rsidRPr="002D2370">
        <w:rPr>
          <w:rFonts w:hint="eastAsia"/>
          <w:b/>
          <w:color w:val="984806" w:themeColor="accent6" w:themeShade="80"/>
          <w:sz w:val="36"/>
          <w:szCs w:val="36"/>
        </w:rPr>
        <w:t xml:space="preserve"> </w:t>
      </w:r>
      <w:r w:rsidR="00A414AB" w:rsidRPr="002D2370">
        <w:rPr>
          <w:rFonts w:hint="eastAsia"/>
          <w:b/>
          <w:color w:val="984806" w:themeColor="accent6" w:themeShade="80"/>
          <w:sz w:val="32"/>
          <w:szCs w:val="32"/>
        </w:rPr>
        <w:t xml:space="preserve"> </w:t>
      </w:r>
      <w:r w:rsidR="00A414AB" w:rsidRPr="003B5D66">
        <w:rPr>
          <w:rFonts w:hint="eastAsia"/>
          <w:b/>
          <w:color w:val="7030A0"/>
          <w:sz w:val="32"/>
          <w:szCs w:val="32"/>
        </w:rPr>
        <w:t xml:space="preserve"> </w:t>
      </w:r>
      <w:r w:rsidR="00A414AB" w:rsidRPr="00B60CF7">
        <w:rPr>
          <w:rFonts w:hint="eastAsia"/>
          <w:b/>
          <w:sz w:val="24"/>
        </w:rPr>
        <w:t xml:space="preserve">   </w:t>
      </w:r>
    </w:p>
    <w:sectPr w:rsidR="00FE5B60" w:rsidRPr="00B60CF7" w:rsidSect="002D2370">
      <w:headerReference w:type="default" r:id="rId8"/>
      <w:pgSz w:w="16839" w:h="23814" w:code="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2BE" w:rsidRDefault="004122BE" w:rsidP="00C872C2">
      <w:r>
        <w:separator/>
      </w:r>
    </w:p>
  </w:endnote>
  <w:endnote w:type="continuationSeparator" w:id="0">
    <w:p w:rsidR="004122BE" w:rsidRDefault="004122BE" w:rsidP="00C87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2BE" w:rsidRDefault="004122BE" w:rsidP="00C872C2">
      <w:r>
        <w:separator/>
      </w:r>
    </w:p>
  </w:footnote>
  <w:footnote w:type="continuationSeparator" w:id="0">
    <w:p w:rsidR="004122BE" w:rsidRDefault="004122BE" w:rsidP="00C87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C2" w:rsidRDefault="00090143" w:rsidP="00090143">
    <w:pPr>
      <w:pStyle w:val="a3"/>
    </w:pPr>
    <w:r>
      <w:rPr>
        <w:noProof/>
      </w:rPr>
      <w:drawing>
        <wp:inline distT="0" distB="0" distL="0" distR="0">
          <wp:extent cx="485775" cy="455175"/>
          <wp:effectExtent l="19050" t="0" r="9525" b="0"/>
          <wp:docPr id="2" name="图片 1" descr="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5861" cy="455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A5ED9"/>
    <w:multiLevelType w:val="hybridMultilevel"/>
    <w:tmpl w:val="4D0C5110"/>
    <w:lvl w:ilvl="0" w:tplc="8A543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3B1A6B"/>
    <w:multiLevelType w:val="hybridMultilevel"/>
    <w:tmpl w:val="3B1C2A94"/>
    <w:lvl w:ilvl="0" w:tplc="3B8A984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F816AB"/>
    <w:multiLevelType w:val="hybridMultilevel"/>
    <w:tmpl w:val="7750D506"/>
    <w:lvl w:ilvl="0" w:tplc="7378433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6294A87"/>
    <w:multiLevelType w:val="hybridMultilevel"/>
    <w:tmpl w:val="1C962D56"/>
    <w:lvl w:ilvl="0" w:tplc="B0B25326">
      <w:start w:val="1"/>
      <w:numFmt w:val="decimal"/>
      <w:lvlText w:val="（%1）"/>
      <w:lvlJc w:val="left"/>
      <w:pPr>
        <w:ind w:left="108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>
      <o:colormru v:ext="edit" colors="#c09"/>
      <o:colormenu v:ext="edit" fillcolor="#c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2C2"/>
    <w:rsid w:val="00005C17"/>
    <w:rsid w:val="00031148"/>
    <w:rsid w:val="000421CE"/>
    <w:rsid w:val="00051756"/>
    <w:rsid w:val="00060727"/>
    <w:rsid w:val="00084F41"/>
    <w:rsid w:val="00090143"/>
    <w:rsid w:val="00097396"/>
    <w:rsid w:val="000A3695"/>
    <w:rsid w:val="000A5B0A"/>
    <w:rsid w:val="000C2088"/>
    <w:rsid w:val="000F10F6"/>
    <w:rsid w:val="000F2347"/>
    <w:rsid w:val="00115E6B"/>
    <w:rsid w:val="00131CD2"/>
    <w:rsid w:val="001431CE"/>
    <w:rsid w:val="00185508"/>
    <w:rsid w:val="00192F02"/>
    <w:rsid w:val="001A2995"/>
    <w:rsid w:val="001A4E22"/>
    <w:rsid w:val="001B692E"/>
    <w:rsid w:val="001D1C7E"/>
    <w:rsid w:val="001E1F48"/>
    <w:rsid w:val="001E38DF"/>
    <w:rsid w:val="001E4206"/>
    <w:rsid w:val="001E52BA"/>
    <w:rsid w:val="00205008"/>
    <w:rsid w:val="00214D61"/>
    <w:rsid w:val="0022237A"/>
    <w:rsid w:val="00224BDD"/>
    <w:rsid w:val="00243646"/>
    <w:rsid w:val="00256D7B"/>
    <w:rsid w:val="002A4F7F"/>
    <w:rsid w:val="002A65A8"/>
    <w:rsid w:val="002B5A19"/>
    <w:rsid w:val="002C2697"/>
    <w:rsid w:val="002D0BBF"/>
    <w:rsid w:val="002D0BE9"/>
    <w:rsid w:val="002D2370"/>
    <w:rsid w:val="0031005E"/>
    <w:rsid w:val="00321EA7"/>
    <w:rsid w:val="00332877"/>
    <w:rsid w:val="00333BBA"/>
    <w:rsid w:val="003A1129"/>
    <w:rsid w:val="003A789C"/>
    <w:rsid w:val="003B5D66"/>
    <w:rsid w:val="003C045E"/>
    <w:rsid w:val="003C1D55"/>
    <w:rsid w:val="003F3F6D"/>
    <w:rsid w:val="00406501"/>
    <w:rsid w:val="004122BE"/>
    <w:rsid w:val="00451D12"/>
    <w:rsid w:val="00456093"/>
    <w:rsid w:val="004566E3"/>
    <w:rsid w:val="004572D6"/>
    <w:rsid w:val="00460D28"/>
    <w:rsid w:val="004A0A3B"/>
    <w:rsid w:val="004A22E6"/>
    <w:rsid w:val="004A54E3"/>
    <w:rsid w:val="004B268B"/>
    <w:rsid w:val="004C2C1B"/>
    <w:rsid w:val="004C46DF"/>
    <w:rsid w:val="004D4C0A"/>
    <w:rsid w:val="004E514D"/>
    <w:rsid w:val="004F0581"/>
    <w:rsid w:val="00504868"/>
    <w:rsid w:val="00506C3D"/>
    <w:rsid w:val="0052242B"/>
    <w:rsid w:val="0052343B"/>
    <w:rsid w:val="00533B57"/>
    <w:rsid w:val="00576E7A"/>
    <w:rsid w:val="00583260"/>
    <w:rsid w:val="005A7EF9"/>
    <w:rsid w:val="005B52D0"/>
    <w:rsid w:val="005F785F"/>
    <w:rsid w:val="006402A6"/>
    <w:rsid w:val="0066404C"/>
    <w:rsid w:val="0068228B"/>
    <w:rsid w:val="00682F02"/>
    <w:rsid w:val="006850FE"/>
    <w:rsid w:val="0068523A"/>
    <w:rsid w:val="00695EF3"/>
    <w:rsid w:val="006B0D8C"/>
    <w:rsid w:val="006D101A"/>
    <w:rsid w:val="006F465E"/>
    <w:rsid w:val="006F6615"/>
    <w:rsid w:val="00704298"/>
    <w:rsid w:val="00727457"/>
    <w:rsid w:val="00767C08"/>
    <w:rsid w:val="007B25A1"/>
    <w:rsid w:val="007B5336"/>
    <w:rsid w:val="007E6639"/>
    <w:rsid w:val="0081504F"/>
    <w:rsid w:val="00817425"/>
    <w:rsid w:val="0082086B"/>
    <w:rsid w:val="00835E73"/>
    <w:rsid w:val="008523DD"/>
    <w:rsid w:val="00856084"/>
    <w:rsid w:val="00887052"/>
    <w:rsid w:val="00887740"/>
    <w:rsid w:val="00895D11"/>
    <w:rsid w:val="008A2868"/>
    <w:rsid w:val="008C3A5D"/>
    <w:rsid w:val="00913631"/>
    <w:rsid w:val="00927528"/>
    <w:rsid w:val="00941762"/>
    <w:rsid w:val="00963AAE"/>
    <w:rsid w:val="00964C67"/>
    <w:rsid w:val="00971068"/>
    <w:rsid w:val="0097269A"/>
    <w:rsid w:val="009732AE"/>
    <w:rsid w:val="00982B39"/>
    <w:rsid w:val="009B2AF3"/>
    <w:rsid w:val="009B6446"/>
    <w:rsid w:val="009D1FAD"/>
    <w:rsid w:val="009D3913"/>
    <w:rsid w:val="00A1162C"/>
    <w:rsid w:val="00A13416"/>
    <w:rsid w:val="00A15710"/>
    <w:rsid w:val="00A232FC"/>
    <w:rsid w:val="00A34819"/>
    <w:rsid w:val="00A414AB"/>
    <w:rsid w:val="00A74358"/>
    <w:rsid w:val="00A87F76"/>
    <w:rsid w:val="00A903BC"/>
    <w:rsid w:val="00A96AD3"/>
    <w:rsid w:val="00AA1224"/>
    <w:rsid w:val="00AB56BF"/>
    <w:rsid w:val="00AC31C2"/>
    <w:rsid w:val="00AC39E0"/>
    <w:rsid w:val="00AC46ED"/>
    <w:rsid w:val="00AD0134"/>
    <w:rsid w:val="00AD689B"/>
    <w:rsid w:val="00B044FF"/>
    <w:rsid w:val="00B12A5E"/>
    <w:rsid w:val="00B3514F"/>
    <w:rsid w:val="00B42587"/>
    <w:rsid w:val="00B50CD0"/>
    <w:rsid w:val="00B52E28"/>
    <w:rsid w:val="00B60CF7"/>
    <w:rsid w:val="00B63B4A"/>
    <w:rsid w:val="00B84E4A"/>
    <w:rsid w:val="00B873EA"/>
    <w:rsid w:val="00B90091"/>
    <w:rsid w:val="00B91811"/>
    <w:rsid w:val="00BC0B04"/>
    <w:rsid w:val="00BC53FE"/>
    <w:rsid w:val="00BC5F88"/>
    <w:rsid w:val="00BD2071"/>
    <w:rsid w:val="00BD3F95"/>
    <w:rsid w:val="00BD5297"/>
    <w:rsid w:val="00BD6308"/>
    <w:rsid w:val="00BD6E5E"/>
    <w:rsid w:val="00BD76E3"/>
    <w:rsid w:val="00BF5EC7"/>
    <w:rsid w:val="00C14FB6"/>
    <w:rsid w:val="00C357F6"/>
    <w:rsid w:val="00C46946"/>
    <w:rsid w:val="00C63789"/>
    <w:rsid w:val="00C649F4"/>
    <w:rsid w:val="00C7045D"/>
    <w:rsid w:val="00C872C2"/>
    <w:rsid w:val="00CF6497"/>
    <w:rsid w:val="00CF7635"/>
    <w:rsid w:val="00D24834"/>
    <w:rsid w:val="00D27E35"/>
    <w:rsid w:val="00D576E0"/>
    <w:rsid w:val="00D73AAC"/>
    <w:rsid w:val="00D7630C"/>
    <w:rsid w:val="00D85C87"/>
    <w:rsid w:val="00DE7834"/>
    <w:rsid w:val="00DF7427"/>
    <w:rsid w:val="00DF7583"/>
    <w:rsid w:val="00E11CC0"/>
    <w:rsid w:val="00E13C68"/>
    <w:rsid w:val="00E24FB9"/>
    <w:rsid w:val="00E464AE"/>
    <w:rsid w:val="00E55497"/>
    <w:rsid w:val="00E6417F"/>
    <w:rsid w:val="00E71CED"/>
    <w:rsid w:val="00E73BE1"/>
    <w:rsid w:val="00E76404"/>
    <w:rsid w:val="00EA21AD"/>
    <w:rsid w:val="00EA584F"/>
    <w:rsid w:val="00EC530C"/>
    <w:rsid w:val="00ED02EF"/>
    <w:rsid w:val="00ED1D64"/>
    <w:rsid w:val="00EE30FA"/>
    <w:rsid w:val="00F11A44"/>
    <w:rsid w:val="00F2571A"/>
    <w:rsid w:val="00F47F30"/>
    <w:rsid w:val="00F5491B"/>
    <w:rsid w:val="00F576DE"/>
    <w:rsid w:val="00F60718"/>
    <w:rsid w:val="00F6417F"/>
    <w:rsid w:val="00F70F26"/>
    <w:rsid w:val="00F75535"/>
    <w:rsid w:val="00F75B79"/>
    <w:rsid w:val="00F7616B"/>
    <w:rsid w:val="00FC1BCC"/>
    <w:rsid w:val="00FC669A"/>
    <w:rsid w:val="00FE078A"/>
    <w:rsid w:val="00FE07C5"/>
    <w:rsid w:val="00FE5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>
      <o:colormru v:ext="edit" colors="#c09"/>
      <o:colormenu v:ext="edit" fillcolor="#c09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7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72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72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72C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872C2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72C2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05C17"/>
    <w:rPr>
      <w:color w:val="0000FF"/>
      <w:u w:val="single"/>
    </w:rPr>
  </w:style>
  <w:style w:type="paragraph" w:styleId="a7">
    <w:name w:val="Normal (Web)"/>
    <w:basedOn w:val="a"/>
    <w:uiPriority w:val="99"/>
    <w:rsid w:val="00005C17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List Paragraph"/>
    <w:basedOn w:val="a"/>
    <w:uiPriority w:val="34"/>
    <w:qFormat/>
    <w:rsid w:val="0040650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2825">
              <w:marLeft w:val="0"/>
              <w:marRight w:val="0"/>
              <w:marTop w:val="0"/>
              <w:marBottom w:val="0"/>
              <w:divBdr>
                <w:top w:val="single" w:sz="18" w:space="15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429603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4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53575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491067">
                                      <w:marLeft w:val="15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03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CCCCCC"/>
                                            <w:left w:val="single" w:sz="6" w:space="3" w:color="CCCCCC"/>
                                            <w:bottom w:val="single" w:sz="6" w:space="3" w:color="CCCCCC"/>
                                            <w:right w:val="single" w:sz="6" w:space="3" w:color="CCCCCC"/>
                                          </w:divBdr>
                                          <w:divsChild>
                                            <w:div w:id="196773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7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D3CC35-5D4A-4CA0-8705-A342A263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736</Characters>
  <Application>Microsoft Office Word</Application>
  <DocSecurity>0</DocSecurity>
  <Lines>6</Lines>
  <Paragraphs>1</Paragraphs>
  <ScaleCrop>false</ScaleCrop>
  <Company>WwW.YlmF.CoM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PGJC</cp:lastModifiedBy>
  <cp:revision>4</cp:revision>
  <cp:lastPrinted>2014-03-20T04:21:00Z</cp:lastPrinted>
  <dcterms:created xsi:type="dcterms:W3CDTF">2014-04-17T01:16:00Z</dcterms:created>
  <dcterms:modified xsi:type="dcterms:W3CDTF">2014-04-17T01:24:00Z</dcterms:modified>
</cp:coreProperties>
</file>